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C30" w:rsidRPr="00F14411" w:rsidRDefault="00C56408" w:rsidP="00C67884">
      <w:pPr>
        <w:spacing w:after="0" w:line="240" w:lineRule="auto"/>
        <w:ind w:firstLine="709"/>
        <w:rPr>
          <w:rFonts w:ascii="Times New Roman" w:hAnsi="Times New Roman" w:cs="Times New Roman"/>
          <w:b/>
          <w:sz w:val="24"/>
          <w:szCs w:val="24"/>
        </w:rPr>
      </w:pPr>
      <w:r w:rsidRPr="00F14411">
        <w:rPr>
          <w:rFonts w:ascii="Times New Roman" w:hAnsi="Times New Roman" w:cs="Times New Roman"/>
          <w:b/>
          <w:sz w:val="24"/>
          <w:szCs w:val="24"/>
        </w:rPr>
        <w:t xml:space="preserve">Аннотация </w:t>
      </w:r>
      <w:r w:rsidR="00396A14" w:rsidRPr="00F14411">
        <w:rPr>
          <w:rFonts w:ascii="Times New Roman" w:hAnsi="Times New Roman" w:cs="Times New Roman"/>
          <w:b/>
          <w:sz w:val="24"/>
          <w:szCs w:val="24"/>
        </w:rPr>
        <w:t>к рабочей программе</w:t>
      </w:r>
      <w:r w:rsidR="00082B53" w:rsidRPr="00F14411">
        <w:rPr>
          <w:rFonts w:ascii="Times New Roman" w:hAnsi="Times New Roman" w:cs="Times New Roman"/>
          <w:b/>
          <w:sz w:val="24"/>
          <w:szCs w:val="24"/>
        </w:rPr>
        <w:t xml:space="preserve"> по истории на 20</w:t>
      </w:r>
      <w:r w:rsidR="006D65E1">
        <w:rPr>
          <w:rFonts w:ascii="Times New Roman" w:hAnsi="Times New Roman" w:cs="Times New Roman"/>
          <w:b/>
          <w:sz w:val="24"/>
          <w:szCs w:val="24"/>
        </w:rPr>
        <w:t>20</w:t>
      </w:r>
      <w:r w:rsidR="00082B53" w:rsidRPr="00F14411">
        <w:rPr>
          <w:rFonts w:ascii="Times New Roman" w:hAnsi="Times New Roman" w:cs="Times New Roman"/>
          <w:b/>
          <w:sz w:val="24"/>
          <w:szCs w:val="24"/>
        </w:rPr>
        <w:t>-20</w:t>
      </w:r>
      <w:r w:rsidR="00AC199A" w:rsidRPr="00F14411">
        <w:rPr>
          <w:rFonts w:ascii="Times New Roman" w:hAnsi="Times New Roman" w:cs="Times New Roman"/>
          <w:b/>
          <w:sz w:val="24"/>
          <w:szCs w:val="24"/>
        </w:rPr>
        <w:t>2</w:t>
      </w:r>
      <w:r w:rsidR="006D65E1">
        <w:rPr>
          <w:rFonts w:ascii="Times New Roman" w:hAnsi="Times New Roman" w:cs="Times New Roman"/>
          <w:b/>
          <w:sz w:val="24"/>
          <w:szCs w:val="24"/>
        </w:rPr>
        <w:t>1</w:t>
      </w:r>
      <w:r w:rsidR="00082B53" w:rsidRPr="00F14411">
        <w:rPr>
          <w:rFonts w:ascii="Times New Roman" w:hAnsi="Times New Roman" w:cs="Times New Roman"/>
          <w:b/>
          <w:sz w:val="24"/>
          <w:szCs w:val="24"/>
        </w:rPr>
        <w:t xml:space="preserve"> </w:t>
      </w:r>
      <w:r w:rsidRPr="00F14411">
        <w:rPr>
          <w:rFonts w:ascii="Times New Roman" w:hAnsi="Times New Roman" w:cs="Times New Roman"/>
          <w:b/>
          <w:sz w:val="24"/>
          <w:szCs w:val="24"/>
        </w:rPr>
        <w:t>учебный год</w:t>
      </w:r>
    </w:p>
    <w:p w:rsidR="00C56408" w:rsidRDefault="00082B53" w:rsidP="00C67884">
      <w:pPr>
        <w:spacing w:after="0" w:line="240" w:lineRule="auto"/>
        <w:ind w:firstLine="709"/>
        <w:jc w:val="center"/>
        <w:rPr>
          <w:rFonts w:ascii="Times New Roman" w:hAnsi="Times New Roman" w:cs="Times New Roman"/>
          <w:b/>
          <w:sz w:val="24"/>
          <w:szCs w:val="24"/>
        </w:rPr>
      </w:pPr>
      <w:r w:rsidRPr="00F14411">
        <w:rPr>
          <w:rFonts w:ascii="Times New Roman" w:hAnsi="Times New Roman" w:cs="Times New Roman"/>
          <w:b/>
          <w:sz w:val="24"/>
          <w:szCs w:val="24"/>
        </w:rPr>
        <w:t>МБОУ «СОШ № 176» для 5</w:t>
      </w:r>
      <w:r w:rsidR="00C56408" w:rsidRPr="00F14411">
        <w:rPr>
          <w:rFonts w:ascii="Times New Roman" w:hAnsi="Times New Roman" w:cs="Times New Roman"/>
          <w:b/>
          <w:sz w:val="24"/>
          <w:szCs w:val="24"/>
        </w:rPr>
        <w:t xml:space="preserve"> классов</w:t>
      </w:r>
    </w:p>
    <w:p w:rsidR="000D299F" w:rsidRPr="00F14411" w:rsidRDefault="000D299F" w:rsidP="00C67884">
      <w:pPr>
        <w:spacing w:after="0" w:line="240" w:lineRule="auto"/>
        <w:ind w:firstLine="709"/>
        <w:jc w:val="center"/>
        <w:rPr>
          <w:rFonts w:ascii="Times New Roman" w:hAnsi="Times New Roman" w:cs="Times New Roman"/>
          <w:b/>
          <w:sz w:val="24"/>
          <w:szCs w:val="24"/>
        </w:rPr>
      </w:pPr>
    </w:p>
    <w:p w:rsidR="00082B53" w:rsidRPr="00F14411" w:rsidRDefault="00082B53" w:rsidP="00C67884">
      <w:pPr>
        <w:spacing w:after="0" w:line="240" w:lineRule="auto"/>
        <w:ind w:firstLine="709"/>
        <w:jc w:val="both"/>
        <w:rPr>
          <w:rFonts w:ascii="Times New Roman" w:hAnsi="Times New Roman" w:cs="Times New Roman"/>
          <w:sz w:val="24"/>
          <w:szCs w:val="24"/>
        </w:rPr>
      </w:pPr>
      <w:r w:rsidRPr="00F14411">
        <w:rPr>
          <w:rFonts w:ascii="Times New Roman" w:hAnsi="Times New Roman" w:cs="Times New Roman"/>
          <w:sz w:val="24"/>
          <w:szCs w:val="24"/>
        </w:rPr>
        <w:t>Рабочая программа по истории</w:t>
      </w:r>
      <w:r w:rsidR="00C56408" w:rsidRPr="00F14411">
        <w:rPr>
          <w:rFonts w:ascii="Times New Roman" w:hAnsi="Times New Roman" w:cs="Times New Roman"/>
          <w:sz w:val="24"/>
          <w:szCs w:val="24"/>
        </w:rPr>
        <w:t xml:space="preserve"> </w:t>
      </w:r>
      <w:r w:rsidRPr="00F14411">
        <w:rPr>
          <w:rFonts w:ascii="Times New Roman" w:hAnsi="Times New Roman" w:cs="Times New Roman"/>
          <w:bCs/>
          <w:sz w:val="24"/>
          <w:szCs w:val="24"/>
        </w:rPr>
        <w:t xml:space="preserve">разработана на </w:t>
      </w:r>
      <w:r w:rsidRPr="00F14411">
        <w:rPr>
          <w:rFonts w:ascii="Times New Roman" w:hAnsi="Times New Roman" w:cs="Times New Roman"/>
          <w:sz w:val="24"/>
          <w:szCs w:val="24"/>
        </w:rPr>
        <w:t xml:space="preserve">основании Федерального государственного образовательного стандарта основного общего образования (Приказ </w:t>
      </w:r>
      <w:proofErr w:type="spellStart"/>
      <w:r w:rsidRPr="00F14411">
        <w:rPr>
          <w:rFonts w:ascii="Times New Roman" w:hAnsi="Times New Roman" w:cs="Times New Roman"/>
          <w:sz w:val="24"/>
          <w:szCs w:val="24"/>
        </w:rPr>
        <w:t>Минобрнауки</w:t>
      </w:r>
      <w:proofErr w:type="spellEnd"/>
      <w:r w:rsidRPr="00F14411">
        <w:rPr>
          <w:rFonts w:ascii="Times New Roman" w:hAnsi="Times New Roman" w:cs="Times New Roman"/>
          <w:sz w:val="24"/>
          <w:szCs w:val="24"/>
        </w:rPr>
        <w:t xml:space="preserve"> России от 17.12.2010г.  №1897 с изменениями)  и Основной образовательной программы МБОУ «СОШ №176».</w:t>
      </w:r>
    </w:p>
    <w:p w:rsidR="00C56408" w:rsidRPr="00F14411" w:rsidRDefault="00C56408" w:rsidP="00C67884">
      <w:pPr>
        <w:spacing w:after="0" w:line="240" w:lineRule="auto"/>
        <w:ind w:firstLine="709"/>
        <w:jc w:val="both"/>
        <w:rPr>
          <w:rFonts w:ascii="Times New Roman" w:hAnsi="Times New Roman" w:cs="Times New Roman"/>
          <w:sz w:val="24"/>
          <w:szCs w:val="24"/>
        </w:rPr>
      </w:pPr>
      <w:r w:rsidRPr="00F14411">
        <w:rPr>
          <w:rFonts w:ascii="Times New Roman" w:hAnsi="Times New Roman" w:cs="Times New Roman"/>
          <w:sz w:val="24"/>
          <w:szCs w:val="24"/>
        </w:rPr>
        <w:t>Программа конкретизирует содержание предметных тем образовательного стандарта, дает примерное распределение учебных часов по темам курса, определяет минимальный набор самостоятельных, лабораторных и практических работ, выполняемых учащимися.</w:t>
      </w:r>
    </w:p>
    <w:p w:rsidR="00C56408" w:rsidRPr="00F14411" w:rsidRDefault="00C56408" w:rsidP="00C67884">
      <w:pPr>
        <w:spacing w:after="0" w:line="240" w:lineRule="auto"/>
        <w:ind w:firstLine="709"/>
        <w:jc w:val="both"/>
        <w:outlineLvl w:val="0"/>
        <w:rPr>
          <w:rFonts w:ascii="Times New Roman" w:hAnsi="Times New Roman" w:cs="Times New Roman"/>
          <w:b/>
          <w:sz w:val="24"/>
          <w:szCs w:val="24"/>
        </w:rPr>
      </w:pPr>
      <w:r w:rsidRPr="00F14411">
        <w:rPr>
          <w:rFonts w:ascii="Times New Roman" w:hAnsi="Times New Roman" w:cs="Times New Roman"/>
          <w:b/>
          <w:sz w:val="24"/>
          <w:szCs w:val="24"/>
        </w:rPr>
        <w:t>Количество часов:</w:t>
      </w:r>
    </w:p>
    <w:p w:rsidR="00C56408" w:rsidRDefault="00082B53" w:rsidP="00C67884">
      <w:pPr>
        <w:spacing w:after="0" w:line="240" w:lineRule="auto"/>
        <w:ind w:firstLine="709"/>
        <w:jc w:val="both"/>
        <w:outlineLvl w:val="0"/>
        <w:rPr>
          <w:rFonts w:ascii="Times New Roman" w:hAnsi="Times New Roman" w:cs="Times New Roman"/>
          <w:sz w:val="24"/>
          <w:szCs w:val="24"/>
        </w:rPr>
      </w:pPr>
      <w:r w:rsidRPr="00F14411">
        <w:rPr>
          <w:rFonts w:ascii="Times New Roman" w:hAnsi="Times New Roman" w:cs="Times New Roman"/>
          <w:sz w:val="24"/>
          <w:szCs w:val="24"/>
        </w:rPr>
        <w:t xml:space="preserve">Всего - 68 часов, в неделю - 2 </w:t>
      </w:r>
      <w:r w:rsidR="00C56408" w:rsidRPr="00F14411">
        <w:rPr>
          <w:rFonts w:ascii="Times New Roman" w:hAnsi="Times New Roman" w:cs="Times New Roman"/>
          <w:sz w:val="24"/>
          <w:szCs w:val="24"/>
        </w:rPr>
        <w:t>час</w:t>
      </w:r>
      <w:r w:rsidRPr="00F14411">
        <w:rPr>
          <w:rFonts w:ascii="Times New Roman" w:hAnsi="Times New Roman" w:cs="Times New Roman"/>
          <w:sz w:val="24"/>
          <w:szCs w:val="24"/>
        </w:rPr>
        <w:t>а</w:t>
      </w:r>
      <w:r w:rsidR="00C56408" w:rsidRPr="00F14411">
        <w:rPr>
          <w:rFonts w:ascii="Times New Roman" w:hAnsi="Times New Roman" w:cs="Times New Roman"/>
          <w:sz w:val="24"/>
          <w:szCs w:val="24"/>
        </w:rPr>
        <w:t>.</w:t>
      </w:r>
    </w:p>
    <w:p w:rsidR="000D299F" w:rsidRPr="00F14411" w:rsidRDefault="000D299F" w:rsidP="00C67884">
      <w:pPr>
        <w:spacing w:after="0" w:line="240" w:lineRule="auto"/>
        <w:ind w:firstLine="709"/>
        <w:jc w:val="both"/>
        <w:rPr>
          <w:rFonts w:ascii="Times New Roman" w:hAnsi="Times New Roman" w:cs="Times New Roman"/>
          <w:b/>
          <w:sz w:val="24"/>
          <w:szCs w:val="24"/>
        </w:rPr>
      </w:pPr>
      <w:r w:rsidRPr="00F14411">
        <w:rPr>
          <w:rFonts w:ascii="Times New Roman" w:hAnsi="Times New Roman" w:cs="Times New Roman"/>
          <w:b/>
          <w:sz w:val="24"/>
          <w:szCs w:val="24"/>
        </w:rPr>
        <w:t>Используемый  учебно-методический комплект:</w:t>
      </w:r>
    </w:p>
    <w:p w:rsidR="000D299F" w:rsidRPr="00F14411" w:rsidRDefault="000D299F" w:rsidP="00C67884">
      <w:pPr>
        <w:spacing w:after="0" w:line="240" w:lineRule="auto"/>
        <w:ind w:firstLine="709"/>
        <w:jc w:val="both"/>
        <w:rPr>
          <w:rFonts w:ascii="Times New Roman" w:hAnsi="Times New Roman" w:cs="Times New Roman"/>
          <w:sz w:val="24"/>
          <w:szCs w:val="24"/>
        </w:rPr>
      </w:pPr>
      <w:r w:rsidRPr="00F14411">
        <w:rPr>
          <w:rFonts w:ascii="Times New Roman" w:hAnsi="Times New Roman" w:cs="Times New Roman"/>
          <w:sz w:val="24"/>
          <w:szCs w:val="24"/>
        </w:rPr>
        <w:t>1.</w:t>
      </w:r>
      <w:r w:rsidRPr="00F14411">
        <w:rPr>
          <w:rFonts w:ascii="Times New Roman" w:hAnsi="Times New Roman" w:cs="Times New Roman"/>
          <w:sz w:val="24"/>
          <w:szCs w:val="24"/>
        </w:rPr>
        <w:tab/>
      </w:r>
      <w:proofErr w:type="spellStart"/>
      <w:r w:rsidRPr="00F14411">
        <w:rPr>
          <w:rFonts w:ascii="Times New Roman" w:hAnsi="Times New Roman" w:cs="Times New Roman"/>
          <w:sz w:val="24"/>
          <w:szCs w:val="24"/>
        </w:rPr>
        <w:t>Вигасин</w:t>
      </w:r>
      <w:proofErr w:type="spellEnd"/>
      <w:r w:rsidRPr="00F14411">
        <w:rPr>
          <w:rFonts w:ascii="Times New Roman" w:hAnsi="Times New Roman" w:cs="Times New Roman"/>
          <w:sz w:val="24"/>
          <w:szCs w:val="24"/>
        </w:rPr>
        <w:t xml:space="preserve"> А.А., </w:t>
      </w:r>
      <w:proofErr w:type="spellStart"/>
      <w:r w:rsidRPr="00F14411">
        <w:rPr>
          <w:rFonts w:ascii="Times New Roman" w:hAnsi="Times New Roman" w:cs="Times New Roman"/>
          <w:sz w:val="24"/>
          <w:szCs w:val="24"/>
        </w:rPr>
        <w:t>Годер</w:t>
      </w:r>
      <w:proofErr w:type="spellEnd"/>
      <w:r w:rsidRPr="00F14411">
        <w:rPr>
          <w:rFonts w:ascii="Times New Roman" w:hAnsi="Times New Roman" w:cs="Times New Roman"/>
          <w:sz w:val="24"/>
          <w:szCs w:val="24"/>
        </w:rPr>
        <w:t xml:space="preserve"> Т.И. Программа «История Древнего мира». М.: Просвещение, 2012.</w:t>
      </w:r>
    </w:p>
    <w:p w:rsidR="000D299F" w:rsidRPr="00F14411" w:rsidRDefault="000D299F" w:rsidP="00C67884">
      <w:pPr>
        <w:spacing w:after="0" w:line="240" w:lineRule="auto"/>
        <w:ind w:firstLine="709"/>
        <w:jc w:val="both"/>
        <w:rPr>
          <w:rFonts w:ascii="Times New Roman" w:hAnsi="Times New Roman" w:cs="Times New Roman"/>
          <w:sz w:val="24"/>
          <w:szCs w:val="24"/>
        </w:rPr>
      </w:pPr>
      <w:r w:rsidRPr="00F14411">
        <w:rPr>
          <w:rFonts w:ascii="Times New Roman" w:hAnsi="Times New Roman" w:cs="Times New Roman"/>
          <w:sz w:val="24"/>
          <w:szCs w:val="24"/>
        </w:rPr>
        <w:t>2.</w:t>
      </w:r>
      <w:r w:rsidRPr="00F14411">
        <w:rPr>
          <w:rFonts w:ascii="Times New Roman" w:hAnsi="Times New Roman" w:cs="Times New Roman"/>
          <w:sz w:val="24"/>
          <w:szCs w:val="24"/>
        </w:rPr>
        <w:tab/>
      </w:r>
      <w:proofErr w:type="spellStart"/>
      <w:r w:rsidRPr="00F14411">
        <w:rPr>
          <w:rFonts w:ascii="Times New Roman" w:hAnsi="Times New Roman" w:cs="Times New Roman"/>
          <w:sz w:val="24"/>
          <w:szCs w:val="24"/>
        </w:rPr>
        <w:t>Вигасин</w:t>
      </w:r>
      <w:proofErr w:type="spellEnd"/>
      <w:r w:rsidRPr="00F14411">
        <w:rPr>
          <w:rFonts w:ascii="Times New Roman" w:hAnsi="Times New Roman" w:cs="Times New Roman"/>
          <w:sz w:val="24"/>
          <w:szCs w:val="24"/>
        </w:rPr>
        <w:t xml:space="preserve"> А.А., </w:t>
      </w:r>
      <w:proofErr w:type="spellStart"/>
      <w:r w:rsidRPr="00F14411">
        <w:rPr>
          <w:rFonts w:ascii="Times New Roman" w:hAnsi="Times New Roman" w:cs="Times New Roman"/>
          <w:sz w:val="24"/>
          <w:szCs w:val="24"/>
        </w:rPr>
        <w:t>Годер</w:t>
      </w:r>
      <w:proofErr w:type="spellEnd"/>
      <w:r w:rsidRPr="00F14411">
        <w:rPr>
          <w:rFonts w:ascii="Times New Roman" w:hAnsi="Times New Roman" w:cs="Times New Roman"/>
          <w:sz w:val="24"/>
          <w:szCs w:val="24"/>
        </w:rPr>
        <w:t xml:space="preserve"> Т.И., Свенцицкая И.С. Всеобщая история. История Древнего мира. 5 класс: учебник для </w:t>
      </w:r>
      <w:proofErr w:type="spellStart"/>
      <w:r w:rsidRPr="00F14411">
        <w:rPr>
          <w:rFonts w:ascii="Times New Roman" w:hAnsi="Times New Roman" w:cs="Times New Roman"/>
          <w:sz w:val="24"/>
          <w:szCs w:val="24"/>
        </w:rPr>
        <w:t>общеобразоват</w:t>
      </w:r>
      <w:proofErr w:type="spellEnd"/>
      <w:r w:rsidRPr="00F14411">
        <w:rPr>
          <w:rFonts w:ascii="Times New Roman" w:hAnsi="Times New Roman" w:cs="Times New Roman"/>
          <w:sz w:val="24"/>
          <w:szCs w:val="24"/>
        </w:rPr>
        <w:t>. учреждений</w:t>
      </w:r>
      <w:proofErr w:type="gramStart"/>
      <w:r w:rsidRPr="00F14411">
        <w:rPr>
          <w:rFonts w:ascii="Times New Roman" w:hAnsi="Times New Roman" w:cs="Times New Roman"/>
          <w:sz w:val="24"/>
          <w:szCs w:val="24"/>
        </w:rPr>
        <w:t xml:space="preserve"> / П</w:t>
      </w:r>
      <w:proofErr w:type="gramEnd"/>
      <w:r w:rsidRPr="00F14411">
        <w:rPr>
          <w:rFonts w:ascii="Times New Roman" w:hAnsi="Times New Roman" w:cs="Times New Roman"/>
          <w:sz w:val="24"/>
          <w:szCs w:val="24"/>
        </w:rPr>
        <w:t xml:space="preserve">од ред. А.А, </w:t>
      </w:r>
      <w:proofErr w:type="spellStart"/>
      <w:r w:rsidRPr="00F14411">
        <w:rPr>
          <w:rFonts w:ascii="Times New Roman" w:hAnsi="Times New Roman" w:cs="Times New Roman"/>
          <w:sz w:val="24"/>
          <w:szCs w:val="24"/>
        </w:rPr>
        <w:t>Искендерова</w:t>
      </w:r>
      <w:proofErr w:type="spellEnd"/>
      <w:r w:rsidRPr="00F14411">
        <w:rPr>
          <w:rFonts w:ascii="Times New Roman" w:hAnsi="Times New Roman" w:cs="Times New Roman"/>
          <w:sz w:val="24"/>
          <w:szCs w:val="24"/>
        </w:rPr>
        <w:t>. М.: Просвещение, 2014</w:t>
      </w:r>
      <w:r>
        <w:rPr>
          <w:rFonts w:ascii="Times New Roman" w:hAnsi="Times New Roman" w:cs="Times New Roman"/>
          <w:sz w:val="24"/>
          <w:szCs w:val="24"/>
        </w:rPr>
        <w:t>.</w:t>
      </w:r>
    </w:p>
    <w:p w:rsidR="00305436" w:rsidRPr="00F14411" w:rsidRDefault="00305436" w:rsidP="00C67884">
      <w:pPr>
        <w:pStyle w:val="a4"/>
        <w:tabs>
          <w:tab w:val="left" w:pos="2745"/>
        </w:tabs>
        <w:spacing w:after="0" w:line="240" w:lineRule="auto"/>
        <w:ind w:left="0" w:firstLine="709"/>
        <w:contextualSpacing w:val="0"/>
        <w:jc w:val="both"/>
        <w:rPr>
          <w:b/>
          <w:szCs w:val="24"/>
        </w:rPr>
      </w:pPr>
      <w:r w:rsidRPr="00F14411">
        <w:rPr>
          <w:b/>
          <w:szCs w:val="24"/>
        </w:rPr>
        <w:t>Цели</w:t>
      </w:r>
      <w:r w:rsidR="000D299F">
        <w:rPr>
          <w:b/>
          <w:szCs w:val="24"/>
        </w:rPr>
        <w:t>:</w:t>
      </w:r>
    </w:p>
    <w:p w:rsidR="00D07322" w:rsidRPr="00F14411" w:rsidRDefault="00D0732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освещение взаимодействия человека с окружающей природной средой, экономического развития древних обществ, различных форм социального и политического строя;</w:t>
      </w:r>
    </w:p>
    <w:p w:rsidR="00D07322" w:rsidRPr="00F14411" w:rsidRDefault="00D0732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показ наиболее ярких личностей Древнего мира и их роли в истории и культуре;</w:t>
      </w:r>
    </w:p>
    <w:p w:rsidR="00D07322" w:rsidRPr="00F14411" w:rsidRDefault="00D0732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proofErr w:type="gramStart"/>
      <w:r w:rsidRPr="00F14411">
        <w:rPr>
          <w:rFonts w:ascii="Times New Roman" w:eastAsia="Times New Roman" w:hAnsi="Times New Roman" w:cs="Times New Roman"/>
          <w:sz w:val="24"/>
          <w:szCs w:val="24"/>
          <w:lang w:eastAsia="ru-RU"/>
        </w:rPr>
        <w:t>характеристика становления идей и институтов, понимание которых необходимо современному человеку и гражданину (деспотическая форма правления, законы, демократия, республика, моральные нормы, религиозные верования, в частности.</w:t>
      </w:r>
      <w:proofErr w:type="gramEnd"/>
      <w:r w:rsidRPr="00F14411">
        <w:rPr>
          <w:rFonts w:ascii="Times New Roman" w:eastAsia="Times New Roman" w:hAnsi="Times New Roman" w:cs="Times New Roman"/>
          <w:sz w:val="24"/>
          <w:szCs w:val="24"/>
          <w:lang w:eastAsia="ru-RU"/>
        </w:rPr>
        <w:t xml:space="preserve"> </w:t>
      </w:r>
      <w:proofErr w:type="gramStart"/>
      <w:r w:rsidRPr="00F14411">
        <w:rPr>
          <w:rFonts w:ascii="Times New Roman" w:eastAsia="Times New Roman" w:hAnsi="Times New Roman" w:cs="Times New Roman"/>
          <w:sz w:val="24"/>
          <w:szCs w:val="24"/>
          <w:lang w:eastAsia="ru-RU"/>
        </w:rPr>
        <w:t>Особенности мировых религий – буддизма и христианства);</w:t>
      </w:r>
      <w:proofErr w:type="gramEnd"/>
    </w:p>
    <w:p w:rsidR="00D07322" w:rsidRPr="000D299F" w:rsidRDefault="00D0732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раскрытие на конкретном материале положения о том, что каждый из народов древности оставил позитивный след в истории человечества.</w:t>
      </w:r>
    </w:p>
    <w:p w:rsidR="00305436" w:rsidRPr="00F14411" w:rsidRDefault="00305436" w:rsidP="00C67884">
      <w:pPr>
        <w:pStyle w:val="a4"/>
        <w:tabs>
          <w:tab w:val="left" w:pos="2745"/>
        </w:tabs>
        <w:spacing w:after="0" w:line="240" w:lineRule="auto"/>
        <w:ind w:left="0" w:firstLine="709"/>
        <w:contextualSpacing w:val="0"/>
        <w:jc w:val="both"/>
        <w:rPr>
          <w:b/>
          <w:szCs w:val="24"/>
        </w:rPr>
      </w:pPr>
      <w:r w:rsidRPr="00F14411">
        <w:rPr>
          <w:b/>
          <w:szCs w:val="24"/>
        </w:rPr>
        <w:t>Общая характеристика:</w:t>
      </w:r>
    </w:p>
    <w:p w:rsidR="00D07322" w:rsidRPr="00F14411" w:rsidRDefault="00F14411" w:rsidP="00C67884">
      <w:pPr>
        <w:tabs>
          <w:tab w:val="left" w:pos="54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07322" w:rsidRPr="00F14411">
        <w:rPr>
          <w:rFonts w:ascii="Times New Roman" w:eastAsia="Times New Roman" w:hAnsi="Times New Roman" w:cs="Times New Roman"/>
          <w:sz w:val="24"/>
          <w:szCs w:val="24"/>
          <w:lang w:eastAsia="ru-RU"/>
        </w:rPr>
        <w:t xml:space="preserve">Учебная программа предусматривает формирование у учащихся </w:t>
      </w:r>
      <w:proofErr w:type="spellStart"/>
      <w:r w:rsidR="00D07322" w:rsidRPr="00F14411">
        <w:rPr>
          <w:rFonts w:ascii="Times New Roman" w:eastAsia="Times New Roman" w:hAnsi="Times New Roman" w:cs="Times New Roman"/>
          <w:sz w:val="24"/>
          <w:szCs w:val="24"/>
          <w:lang w:eastAsia="ru-RU"/>
        </w:rPr>
        <w:t>общеучебных</w:t>
      </w:r>
      <w:proofErr w:type="spellEnd"/>
      <w:r w:rsidR="00D07322" w:rsidRPr="00F14411">
        <w:rPr>
          <w:rFonts w:ascii="Times New Roman" w:eastAsia="Times New Roman" w:hAnsi="Times New Roman" w:cs="Times New Roman"/>
          <w:sz w:val="24"/>
          <w:szCs w:val="24"/>
          <w:lang w:eastAsia="ru-RU"/>
        </w:rPr>
        <w:t xml:space="preserve"> умений и навыков, универсальных способов деятельности и ключевых компетенций.</w:t>
      </w:r>
    </w:p>
    <w:p w:rsidR="00D07322" w:rsidRPr="00F14411" w:rsidRDefault="00F14411" w:rsidP="00C67884">
      <w:pPr>
        <w:tabs>
          <w:tab w:val="left" w:pos="54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07322" w:rsidRPr="00F14411">
        <w:rPr>
          <w:rFonts w:ascii="Times New Roman" w:eastAsia="Times New Roman" w:hAnsi="Times New Roman" w:cs="Times New Roman"/>
          <w:sz w:val="24"/>
          <w:szCs w:val="24"/>
          <w:lang w:eastAsia="ru-RU"/>
        </w:rPr>
        <w:t>В рамках познавательной деятельности изучение истории способствует развитию умения сравнивать, сопоставлять. При выполнении творческих работ формируется умение определять адекватные способы решения учебной задачи на основе заданных алгоритмов, мотивированно отказываться от образца деятельности, искать оригинальные решения.</w:t>
      </w:r>
    </w:p>
    <w:p w:rsidR="00D07322" w:rsidRPr="00F14411" w:rsidRDefault="00F14411" w:rsidP="00C67884">
      <w:pPr>
        <w:tabs>
          <w:tab w:val="left" w:pos="54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07322" w:rsidRPr="00F14411">
        <w:rPr>
          <w:rFonts w:ascii="Times New Roman" w:eastAsia="Times New Roman" w:hAnsi="Times New Roman" w:cs="Times New Roman"/>
          <w:sz w:val="24"/>
          <w:szCs w:val="24"/>
          <w:lang w:eastAsia="ru-RU"/>
        </w:rPr>
        <w:t xml:space="preserve">Важную роль историческое образование играет в формировании и развитии обще учебных умений и навыков в рамках информационно-коммуникативной деятельности, в том числе умения передавать содержание текста в сжатом или развернутом виде в соответствии с целью учебного задания, использовать различные виды чтения (ознакомительное, просмотровое, поисковое и др.), составлять план. На уроках истории учащиеся могут более уверенно овладеть монологической и диалогической речью, 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перефразировать мысль (объяснять «иными словами»), формулировать выводы. Для решения познавательных и коммуникативных задач учащимися могут использовать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ситуацией общения осознанно выбираться выразительные средства языка и знаковые системы (текст, таблица, схема, аудиовизуальный ряд и др.).   </w:t>
      </w:r>
    </w:p>
    <w:p w:rsidR="00D07322" w:rsidRPr="00F14411" w:rsidRDefault="00D07322" w:rsidP="00C67884">
      <w:pPr>
        <w:spacing w:after="0" w:line="240" w:lineRule="auto"/>
        <w:ind w:firstLine="709"/>
        <w:jc w:val="both"/>
        <w:rPr>
          <w:rFonts w:ascii="Times New Roman" w:eastAsia="Times New Roman" w:hAnsi="Times New Roman" w:cs="Times New Roman"/>
          <w:sz w:val="24"/>
          <w:szCs w:val="24"/>
          <w:lang w:eastAsia="ru-RU"/>
        </w:rPr>
      </w:pPr>
      <w:proofErr w:type="gramStart"/>
      <w:r w:rsidRPr="00F14411">
        <w:rPr>
          <w:rFonts w:ascii="Times New Roman" w:eastAsia="Times New Roman" w:hAnsi="Times New Roman" w:cs="Times New Roman"/>
          <w:sz w:val="24"/>
          <w:szCs w:val="24"/>
          <w:lang w:eastAsia="ru-RU"/>
        </w:rPr>
        <w:t xml:space="preserve">С точки зрения развития умений и навыков рефлексивной деятельности важно уделить особое внимание способности учащихся самостоятельно организовывать свою учебную деятельность (постановка цели, планирование, определение оптимального соотношения цели и средств и др.), оценивать ее результаты, определять причины возникших трудностей и пути их </w:t>
      </w:r>
      <w:r w:rsidRPr="00F14411">
        <w:rPr>
          <w:rFonts w:ascii="Times New Roman" w:eastAsia="Times New Roman" w:hAnsi="Times New Roman" w:cs="Times New Roman"/>
          <w:sz w:val="24"/>
          <w:szCs w:val="24"/>
          <w:lang w:eastAsia="ru-RU"/>
        </w:rPr>
        <w:lastRenderedPageBreak/>
        <w:t>устранения, осознавать сферы своих интересов и соотносить их со своими учебными достижениями, чертами своей личности.</w:t>
      </w:r>
      <w:proofErr w:type="gramEnd"/>
    </w:p>
    <w:p w:rsidR="003F3732" w:rsidRDefault="00D07322" w:rsidP="00C67884">
      <w:pPr>
        <w:spacing w:after="0" w:line="240" w:lineRule="auto"/>
        <w:ind w:firstLine="709"/>
        <w:jc w:val="both"/>
        <w:rPr>
          <w:b/>
          <w:szCs w:val="24"/>
        </w:rPr>
      </w:pPr>
      <w:r w:rsidRPr="00F14411">
        <w:rPr>
          <w:rFonts w:ascii="Times New Roman" w:eastAsia="Times New Roman" w:hAnsi="Times New Roman" w:cs="Times New Roman"/>
          <w:sz w:val="24"/>
          <w:szCs w:val="24"/>
          <w:lang w:eastAsia="ru-RU"/>
        </w:rPr>
        <w:t>Наряду с цивилизационно-гуманитарным и многофакторным подходами, реализующими содер</w:t>
      </w:r>
      <w:r w:rsidRPr="00F14411">
        <w:rPr>
          <w:rFonts w:ascii="Times New Roman" w:eastAsia="Times New Roman" w:hAnsi="Times New Roman" w:cs="Times New Roman"/>
          <w:sz w:val="24"/>
          <w:szCs w:val="24"/>
          <w:lang w:eastAsia="ru-RU"/>
        </w:rPr>
        <w:softHyphen/>
        <w:t xml:space="preserve">жание программы по всеобщей истории, наиболее актуальными и значимыми для выполнения задач ФГОС  являются </w:t>
      </w:r>
      <w:r w:rsidRPr="00F14411">
        <w:rPr>
          <w:rFonts w:ascii="Times New Roman" w:eastAsia="Times New Roman" w:hAnsi="Times New Roman" w:cs="Times New Roman"/>
          <w:iCs/>
          <w:sz w:val="24"/>
          <w:szCs w:val="24"/>
          <w:lang w:eastAsia="ru-RU"/>
        </w:rPr>
        <w:t>системно</w:t>
      </w:r>
      <w:r w:rsidRPr="00F14411">
        <w:rPr>
          <w:rFonts w:ascii="Times New Roman" w:eastAsia="Times New Roman" w:hAnsi="Times New Roman" w:cs="Times New Roman"/>
          <w:sz w:val="24"/>
          <w:szCs w:val="24"/>
          <w:lang w:eastAsia="ru-RU"/>
        </w:rPr>
        <w:t>-</w:t>
      </w:r>
      <w:proofErr w:type="spellStart"/>
      <w:r w:rsidRPr="00F14411">
        <w:rPr>
          <w:rFonts w:ascii="Times New Roman" w:eastAsia="Times New Roman" w:hAnsi="Times New Roman" w:cs="Times New Roman"/>
          <w:iCs/>
          <w:sz w:val="24"/>
          <w:szCs w:val="24"/>
          <w:lang w:eastAsia="ru-RU"/>
        </w:rPr>
        <w:t>деятельностный</w:t>
      </w:r>
      <w:proofErr w:type="spellEnd"/>
      <w:r w:rsidRPr="00F14411">
        <w:rPr>
          <w:rFonts w:ascii="Times New Roman" w:eastAsia="Times New Roman" w:hAnsi="Times New Roman" w:cs="Times New Roman"/>
          <w:sz w:val="24"/>
          <w:szCs w:val="24"/>
          <w:lang w:eastAsia="ru-RU"/>
        </w:rPr>
        <w:t xml:space="preserve"> подход,  </w:t>
      </w:r>
      <w:proofErr w:type="spellStart"/>
      <w:r w:rsidRPr="00F14411">
        <w:rPr>
          <w:rFonts w:ascii="Times New Roman" w:eastAsia="Times New Roman" w:hAnsi="Times New Roman" w:cs="Times New Roman"/>
          <w:iCs/>
          <w:sz w:val="24"/>
          <w:szCs w:val="24"/>
          <w:lang w:eastAsia="ru-RU"/>
        </w:rPr>
        <w:t>компетентностный</w:t>
      </w:r>
      <w:proofErr w:type="spellEnd"/>
      <w:r w:rsidRPr="00F14411">
        <w:rPr>
          <w:rFonts w:ascii="Times New Roman" w:eastAsia="Times New Roman" w:hAnsi="Times New Roman" w:cs="Times New Roman"/>
          <w:sz w:val="24"/>
          <w:szCs w:val="24"/>
          <w:lang w:eastAsia="ru-RU"/>
        </w:rPr>
        <w:t xml:space="preserve">, </w:t>
      </w:r>
      <w:r w:rsidRPr="00F14411">
        <w:rPr>
          <w:rFonts w:ascii="Times New Roman" w:eastAsia="Times New Roman" w:hAnsi="Times New Roman" w:cs="Times New Roman"/>
          <w:iCs/>
          <w:sz w:val="24"/>
          <w:szCs w:val="24"/>
          <w:lang w:eastAsia="ru-RU"/>
        </w:rPr>
        <w:t>дифференцированный</w:t>
      </w:r>
      <w:r w:rsidRPr="00F14411">
        <w:rPr>
          <w:rFonts w:ascii="Times New Roman" w:eastAsia="Times New Roman" w:hAnsi="Times New Roman" w:cs="Times New Roman"/>
          <w:sz w:val="24"/>
          <w:szCs w:val="24"/>
          <w:lang w:eastAsia="ru-RU"/>
        </w:rPr>
        <w:t xml:space="preserve">, </w:t>
      </w:r>
      <w:r w:rsidRPr="00F14411">
        <w:rPr>
          <w:rFonts w:ascii="Times New Roman" w:eastAsia="Times New Roman" w:hAnsi="Times New Roman" w:cs="Times New Roman"/>
          <w:iCs/>
          <w:sz w:val="24"/>
          <w:szCs w:val="24"/>
          <w:lang w:eastAsia="ru-RU"/>
        </w:rPr>
        <w:t>личностно - ориентированный</w:t>
      </w:r>
      <w:r w:rsidRPr="00F14411">
        <w:rPr>
          <w:rFonts w:ascii="Times New Roman" w:eastAsia="Times New Roman" w:hAnsi="Times New Roman" w:cs="Times New Roman"/>
          <w:sz w:val="24"/>
          <w:szCs w:val="24"/>
          <w:lang w:eastAsia="ru-RU"/>
        </w:rPr>
        <w:t xml:space="preserve"> (гуманистический) и </w:t>
      </w:r>
      <w:r w:rsidRPr="00F14411">
        <w:rPr>
          <w:rFonts w:ascii="Times New Roman" w:eastAsia="Times New Roman" w:hAnsi="Times New Roman" w:cs="Times New Roman"/>
          <w:iCs/>
          <w:sz w:val="24"/>
          <w:szCs w:val="24"/>
          <w:lang w:eastAsia="ru-RU"/>
        </w:rPr>
        <w:t>проблемный</w:t>
      </w:r>
      <w:r w:rsidRPr="00F14411">
        <w:rPr>
          <w:rFonts w:ascii="Times New Roman" w:eastAsia="Times New Roman" w:hAnsi="Times New Roman" w:cs="Times New Roman"/>
          <w:sz w:val="24"/>
          <w:szCs w:val="24"/>
          <w:lang w:eastAsia="ru-RU"/>
        </w:rPr>
        <w:t xml:space="preserve"> подходы. </w:t>
      </w:r>
    </w:p>
    <w:p w:rsidR="00305436" w:rsidRPr="00F14411" w:rsidRDefault="00305436" w:rsidP="00C67884">
      <w:pPr>
        <w:pStyle w:val="a4"/>
        <w:tabs>
          <w:tab w:val="left" w:pos="2745"/>
        </w:tabs>
        <w:spacing w:after="0" w:line="240" w:lineRule="auto"/>
        <w:ind w:left="0" w:firstLine="709"/>
        <w:contextualSpacing w:val="0"/>
        <w:jc w:val="both"/>
        <w:rPr>
          <w:b/>
          <w:szCs w:val="24"/>
        </w:rPr>
      </w:pPr>
      <w:r w:rsidRPr="00F14411">
        <w:rPr>
          <w:b/>
          <w:szCs w:val="24"/>
        </w:rPr>
        <w:t>Ценностные ориентиры:</w:t>
      </w:r>
    </w:p>
    <w:p w:rsidR="005175F2" w:rsidRPr="00F14411" w:rsidRDefault="005175F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 xml:space="preserve">формирование у пятиклассников ценностных ориентиров для </w:t>
      </w:r>
      <w:proofErr w:type="spellStart"/>
      <w:r w:rsidRPr="00F14411">
        <w:rPr>
          <w:rFonts w:ascii="Times New Roman" w:eastAsia="Times New Roman" w:hAnsi="Times New Roman" w:cs="Times New Roman"/>
          <w:sz w:val="24"/>
          <w:szCs w:val="24"/>
          <w:lang w:eastAsia="ru-RU"/>
        </w:rPr>
        <w:t>этнонациональной</w:t>
      </w:r>
      <w:proofErr w:type="spellEnd"/>
      <w:r w:rsidRPr="00F14411">
        <w:rPr>
          <w:rFonts w:ascii="Times New Roman" w:eastAsia="Times New Roman" w:hAnsi="Times New Roman" w:cs="Times New Roman"/>
          <w:sz w:val="24"/>
          <w:szCs w:val="24"/>
          <w:lang w:eastAsia="ru-RU"/>
        </w:rPr>
        <w:t>, культурной самоидентификации в обществе на основе освоенных знаний о народах, персоналиях Античности;</w:t>
      </w:r>
    </w:p>
    <w:p w:rsidR="005175F2" w:rsidRPr="00F14411" w:rsidRDefault="005175F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овладение знаниями о своеобразии эпохи Древнего мира в социальной, экономической, политической, духовной и нравственной сферах и раскрытие особенностей с помощью ключевых понятий предмета «История Древнего мира»;</w:t>
      </w:r>
    </w:p>
    <w:p w:rsidR="005175F2" w:rsidRPr="00F14411" w:rsidRDefault="005175F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воспитание толерантности, уважения к культурному наследию, религии различных народов с использованием педагогического и культурного потенциала греко-римской мифологии, легенд и мифов других народов;</w:t>
      </w:r>
    </w:p>
    <w:p w:rsidR="005175F2" w:rsidRPr="00F14411" w:rsidRDefault="005175F2" w:rsidP="00C67884">
      <w:pPr>
        <w:keepNext/>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F14411">
        <w:rPr>
          <w:rFonts w:ascii="Times New Roman" w:eastAsia="Times New Roman" w:hAnsi="Times New Roman" w:cs="Times New Roman"/>
          <w:sz w:val="24"/>
          <w:szCs w:val="24"/>
          <w:lang w:eastAsia="ru-RU"/>
        </w:rPr>
        <w:t>формирование способности к самовыражению, самореализации, на примерах поступков и деятельности наиболее ярких личностей Древнего мира;</w:t>
      </w:r>
    </w:p>
    <w:p w:rsidR="005175F2" w:rsidRPr="00F14411" w:rsidRDefault="005175F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развитие у учащихся интеллектуальных способностей и умений самостоятельно овладевать историческими знаниями и применять их в разных ситуациях;</w:t>
      </w:r>
    </w:p>
    <w:p w:rsidR="005175F2" w:rsidRPr="00F14411" w:rsidRDefault="005175F2" w:rsidP="00C67884">
      <w:pPr>
        <w:numPr>
          <w:ilvl w:val="0"/>
          <w:numId w:val="1"/>
        </w:numPr>
        <w:shd w:val="clear" w:color="auto" w:fill="FFFFFF"/>
        <w:spacing w:after="0" w:line="240" w:lineRule="auto"/>
        <w:ind w:left="0" w:firstLine="709"/>
        <w:jc w:val="both"/>
        <w:rPr>
          <w:rFonts w:ascii="Times New Roman" w:eastAsia="Times New Roman" w:hAnsi="Times New Roman" w:cs="Times New Roman"/>
          <w:b/>
          <w:bCs/>
          <w:sz w:val="24"/>
          <w:szCs w:val="24"/>
          <w:lang w:eastAsia="ru-RU"/>
        </w:rPr>
      </w:pPr>
      <w:r w:rsidRPr="00F14411">
        <w:rPr>
          <w:rFonts w:ascii="Times New Roman" w:eastAsia="Times New Roman" w:hAnsi="Times New Roman" w:cs="Times New Roman"/>
          <w:sz w:val="24"/>
          <w:szCs w:val="24"/>
          <w:lang w:eastAsia="ru-RU"/>
        </w:rPr>
        <w:t>формирование у школьников способности применять знания о культуре, политическом устройстве обще</w:t>
      </w:r>
      <w:proofErr w:type="gramStart"/>
      <w:r w:rsidRPr="00F14411">
        <w:rPr>
          <w:rFonts w:ascii="Times New Roman" w:eastAsia="Times New Roman" w:hAnsi="Times New Roman" w:cs="Times New Roman"/>
          <w:sz w:val="24"/>
          <w:szCs w:val="24"/>
          <w:lang w:eastAsia="ru-RU"/>
        </w:rPr>
        <w:t>ств Др</w:t>
      </w:r>
      <w:proofErr w:type="gramEnd"/>
      <w:r w:rsidRPr="00F14411">
        <w:rPr>
          <w:rFonts w:ascii="Times New Roman" w:eastAsia="Times New Roman" w:hAnsi="Times New Roman" w:cs="Times New Roman"/>
          <w:sz w:val="24"/>
          <w:szCs w:val="24"/>
          <w:lang w:eastAsia="ru-RU"/>
        </w:rPr>
        <w:t>евней Греции, Древнего Рима, других стран для понимания сути современных общественных явлений, в общении с другими людьми в условиях современного поликультурного общества.</w:t>
      </w:r>
    </w:p>
    <w:p w:rsidR="005175F2" w:rsidRDefault="005175F2" w:rsidP="00C67884">
      <w:pPr>
        <w:keepNext/>
        <w:spacing w:after="0" w:line="240" w:lineRule="auto"/>
        <w:ind w:firstLine="709"/>
        <w:jc w:val="both"/>
        <w:rPr>
          <w:rFonts w:ascii="Times New Roman" w:eastAsia="Times New Roman" w:hAnsi="Times New Roman" w:cs="Times New Roman"/>
          <w:sz w:val="24"/>
          <w:szCs w:val="24"/>
          <w:lang w:eastAsia="ru-RU"/>
        </w:rPr>
      </w:pPr>
      <w:r w:rsidRPr="00F14411">
        <w:rPr>
          <w:rFonts w:ascii="Times New Roman" w:eastAsia="Times New Roman" w:hAnsi="Times New Roman" w:cs="Times New Roman"/>
          <w:sz w:val="24"/>
          <w:szCs w:val="24"/>
          <w:lang w:eastAsia="ru-RU"/>
        </w:rPr>
        <w:t>Эти знания, умения и ценности создают предпосылки для личностного развития учащихся, выражающегося в осознании ими культурного многообразия мира, в понимании и уважении других людей, народов и культур.</w:t>
      </w:r>
    </w:p>
    <w:p w:rsidR="008062CA" w:rsidRPr="00F14411" w:rsidRDefault="008062CA" w:rsidP="00C67884">
      <w:pPr>
        <w:pStyle w:val="2"/>
        <w:ind w:firstLine="709"/>
        <w:jc w:val="both"/>
        <w:rPr>
          <w:color w:val="000000"/>
          <w:sz w:val="24"/>
        </w:rPr>
      </w:pPr>
      <w:r w:rsidRPr="00F14411">
        <w:rPr>
          <w:color w:val="000000"/>
          <w:sz w:val="24"/>
        </w:rPr>
        <w:t>Планируемые результаты изучения учебного предмета</w:t>
      </w:r>
    </w:p>
    <w:p w:rsidR="005175F2" w:rsidRDefault="005175F2" w:rsidP="00C6788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F14411">
        <w:rPr>
          <w:rFonts w:ascii="Times New Roman" w:eastAsia="Times New Roman" w:hAnsi="Times New Roman" w:cs="Times New Roman"/>
          <w:sz w:val="24"/>
          <w:szCs w:val="24"/>
          <w:lang w:eastAsia="ru-RU"/>
        </w:rPr>
        <w:t xml:space="preserve">В результате освоения курса истории Древнего мира 5 класса учащиеся должны овладеть </w:t>
      </w:r>
      <w:r w:rsidR="006D65E1">
        <w:rPr>
          <w:rFonts w:ascii="Times New Roman" w:eastAsia="Times New Roman" w:hAnsi="Times New Roman" w:cs="Times New Roman"/>
          <w:sz w:val="24"/>
          <w:szCs w:val="24"/>
          <w:lang w:eastAsia="ru-RU"/>
        </w:rPr>
        <w:t>универсальными учебными действиями</w:t>
      </w:r>
      <w:r w:rsidRPr="00F14411">
        <w:rPr>
          <w:rFonts w:ascii="Times New Roman" w:eastAsia="Times New Roman" w:hAnsi="Times New Roman" w:cs="Times New Roman"/>
          <w:sz w:val="24"/>
          <w:szCs w:val="24"/>
          <w:lang w:eastAsia="ru-RU"/>
        </w:rPr>
        <w:t>.</w:t>
      </w:r>
    </w:p>
    <w:p w:rsidR="005175F2" w:rsidRDefault="008062CA" w:rsidP="00C67884">
      <w:pPr>
        <w:pStyle w:val="a3"/>
        <w:spacing w:before="0" w:beforeAutospacing="0" w:after="0" w:afterAutospacing="0"/>
        <w:ind w:firstLine="709"/>
        <w:jc w:val="both"/>
        <w:outlineLvl w:val="0"/>
      </w:pPr>
      <w:r w:rsidRPr="00F14411">
        <w:rPr>
          <w:rStyle w:val="a5"/>
        </w:rPr>
        <w:t>Формы организации учебного процесса:</w:t>
      </w:r>
      <w:r w:rsidR="005175F2" w:rsidRPr="00F14411">
        <w:rPr>
          <w:rStyle w:val="a5"/>
          <w:b w:val="0"/>
        </w:rPr>
        <w:t xml:space="preserve"> </w:t>
      </w:r>
      <w:r w:rsidR="005175F2" w:rsidRPr="00F14411">
        <w:t>практикумы, сюжетно-ролевые игры, беседы, лабораторные работы, дискуссии, решение и составление познавательных задач, презентация творческих работ.</w:t>
      </w:r>
    </w:p>
    <w:p w:rsidR="005175F2" w:rsidRDefault="008062CA" w:rsidP="00C67884">
      <w:pPr>
        <w:pStyle w:val="a3"/>
        <w:spacing w:before="0" w:beforeAutospacing="0" w:after="0" w:afterAutospacing="0"/>
        <w:ind w:firstLine="709"/>
        <w:jc w:val="both"/>
        <w:outlineLvl w:val="0"/>
      </w:pPr>
      <w:proofErr w:type="gramStart"/>
      <w:r w:rsidRPr="00F14411">
        <w:rPr>
          <w:rStyle w:val="a5"/>
        </w:rPr>
        <w:t xml:space="preserve">Преобладающие формы  контроля знаний, </w:t>
      </w:r>
      <w:r w:rsidR="005175F2" w:rsidRPr="00F14411">
        <w:rPr>
          <w:rStyle w:val="a5"/>
        </w:rPr>
        <w:t>умений, навыков:</w:t>
      </w:r>
      <w:r w:rsidR="005175F2" w:rsidRPr="00F14411">
        <w:rPr>
          <w:rStyle w:val="a5"/>
          <w:b w:val="0"/>
        </w:rPr>
        <w:t xml:space="preserve"> </w:t>
      </w:r>
      <w:r w:rsidR="005175F2" w:rsidRPr="00F14411">
        <w:t>тестирование, зачеты, контрольные и практические работы, собеседования, исторические диктанты, составление сравнительных таблиц, работа с документами, защиты сообщений, презентаций,  рефератов, эссе, проектов.</w:t>
      </w:r>
      <w:proofErr w:type="gramEnd"/>
      <w:r w:rsidR="005175F2" w:rsidRPr="00F14411">
        <w:t xml:space="preserve">     Промежуточная аттестация проводится в соответствии с </w:t>
      </w:r>
      <w:r w:rsidR="006D65E1">
        <w:t>Положением.</w:t>
      </w:r>
      <w:bookmarkStart w:id="0" w:name="_GoBack"/>
      <w:bookmarkEnd w:id="0"/>
    </w:p>
    <w:p w:rsidR="000D299F" w:rsidRPr="00F14411" w:rsidRDefault="000D299F" w:rsidP="00C67884">
      <w:pPr>
        <w:pStyle w:val="a3"/>
        <w:spacing w:before="0" w:beforeAutospacing="0" w:after="0" w:afterAutospacing="0"/>
        <w:ind w:firstLine="709"/>
        <w:jc w:val="both"/>
        <w:outlineLvl w:val="0"/>
      </w:pPr>
    </w:p>
    <w:sectPr w:rsidR="000D299F" w:rsidRPr="00F14411" w:rsidSect="00C65065">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i w:val="0"/>
        <w:smallCaps w:val="0"/>
        <w:strike w:val="0"/>
        <w:color w:val="000000"/>
        <w:spacing w:val="0"/>
        <w:w w:val="100"/>
        <w:position w:val="0"/>
        <w:sz w:val="20"/>
        <w:u w:val="none"/>
      </w:rPr>
    </w:lvl>
    <w:lvl w:ilvl="1">
      <w:start w:val="1"/>
      <w:numFmt w:val="bullet"/>
      <w:lvlText w:val="•"/>
      <w:lvlJc w:val="left"/>
      <w:rPr>
        <w:b w:val="0"/>
        <w:i w:val="0"/>
        <w:smallCaps w:val="0"/>
        <w:strike w:val="0"/>
        <w:color w:val="000000"/>
        <w:spacing w:val="0"/>
        <w:w w:val="100"/>
        <w:position w:val="0"/>
        <w:sz w:val="20"/>
        <w:u w:val="none"/>
      </w:rPr>
    </w:lvl>
    <w:lvl w:ilvl="2">
      <w:start w:val="1"/>
      <w:numFmt w:val="bullet"/>
      <w:lvlText w:val="•"/>
      <w:lvlJc w:val="left"/>
      <w:rPr>
        <w:b w:val="0"/>
        <w:i w:val="0"/>
        <w:smallCaps w:val="0"/>
        <w:strike w:val="0"/>
        <w:color w:val="000000"/>
        <w:spacing w:val="0"/>
        <w:w w:val="100"/>
        <w:position w:val="0"/>
        <w:sz w:val="20"/>
        <w:u w:val="none"/>
      </w:rPr>
    </w:lvl>
    <w:lvl w:ilvl="3">
      <w:start w:val="1"/>
      <w:numFmt w:val="bullet"/>
      <w:lvlText w:val="•"/>
      <w:lvlJc w:val="left"/>
      <w:rPr>
        <w:b w:val="0"/>
        <w:i w:val="0"/>
        <w:smallCaps w:val="0"/>
        <w:strike w:val="0"/>
        <w:color w:val="000000"/>
        <w:spacing w:val="0"/>
        <w:w w:val="100"/>
        <w:position w:val="0"/>
        <w:sz w:val="20"/>
        <w:u w:val="none"/>
      </w:rPr>
    </w:lvl>
    <w:lvl w:ilvl="4">
      <w:start w:val="1"/>
      <w:numFmt w:val="bullet"/>
      <w:lvlText w:val="•"/>
      <w:lvlJc w:val="left"/>
      <w:rPr>
        <w:b w:val="0"/>
        <w:i w:val="0"/>
        <w:smallCaps w:val="0"/>
        <w:strike w:val="0"/>
        <w:color w:val="000000"/>
        <w:spacing w:val="0"/>
        <w:w w:val="100"/>
        <w:position w:val="0"/>
        <w:sz w:val="20"/>
        <w:u w:val="none"/>
      </w:rPr>
    </w:lvl>
    <w:lvl w:ilvl="5">
      <w:start w:val="1"/>
      <w:numFmt w:val="bullet"/>
      <w:lvlText w:val="•"/>
      <w:lvlJc w:val="left"/>
      <w:rPr>
        <w:b w:val="0"/>
        <w:i w:val="0"/>
        <w:smallCaps w:val="0"/>
        <w:strike w:val="0"/>
        <w:color w:val="000000"/>
        <w:spacing w:val="0"/>
        <w:w w:val="100"/>
        <w:position w:val="0"/>
        <w:sz w:val="20"/>
        <w:u w:val="none"/>
      </w:rPr>
    </w:lvl>
    <w:lvl w:ilvl="6">
      <w:start w:val="1"/>
      <w:numFmt w:val="bullet"/>
      <w:lvlText w:val="•"/>
      <w:lvlJc w:val="left"/>
      <w:rPr>
        <w:b w:val="0"/>
        <w:i w:val="0"/>
        <w:smallCaps w:val="0"/>
        <w:strike w:val="0"/>
        <w:color w:val="000000"/>
        <w:spacing w:val="0"/>
        <w:w w:val="100"/>
        <w:position w:val="0"/>
        <w:sz w:val="20"/>
        <w:u w:val="none"/>
      </w:rPr>
    </w:lvl>
    <w:lvl w:ilvl="7">
      <w:start w:val="1"/>
      <w:numFmt w:val="bullet"/>
      <w:lvlText w:val="•"/>
      <w:lvlJc w:val="left"/>
      <w:rPr>
        <w:b w:val="0"/>
        <w:i w:val="0"/>
        <w:smallCaps w:val="0"/>
        <w:strike w:val="0"/>
        <w:color w:val="000000"/>
        <w:spacing w:val="0"/>
        <w:w w:val="100"/>
        <w:position w:val="0"/>
        <w:sz w:val="20"/>
        <w:u w:val="none"/>
      </w:rPr>
    </w:lvl>
    <w:lvl w:ilvl="8">
      <w:start w:val="1"/>
      <w:numFmt w:val="bullet"/>
      <w:lvlText w:val="•"/>
      <w:lvlJc w:val="left"/>
      <w:rPr>
        <w:b w:val="0"/>
        <w:i w:val="0"/>
        <w:smallCaps w:val="0"/>
        <w:strike w:val="0"/>
        <w:color w:val="000000"/>
        <w:spacing w:val="0"/>
        <w:w w:val="100"/>
        <w:position w:val="0"/>
        <w:sz w:val="20"/>
        <w:u w:val="none"/>
      </w:rPr>
    </w:lvl>
  </w:abstractNum>
  <w:abstractNum w:abstractNumId="1">
    <w:nsid w:val="032E1F0B"/>
    <w:multiLevelType w:val="hybridMultilevel"/>
    <w:tmpl w:val="EFC0557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408"/>
    <w:rsid w:val="00082B53"/>
    <w:rsid w:val="000D299F"/>
    <w:rsid w:val="00305436"/>
    <w:rsid w:val="00315E4A"/>
    <w:rsid w:val="00396A14"/>
    <w:rsid w:val="003F3732"/>
    <w:rsid w:val="005175F2"/>
    <w:rsid w:val="006D65E1"/>
    <w:rsid w:val="008062CA"/>
    <w:rsid w:val="00916C30"/>
    <w:rsid w:val="00AC199A"/>
    <w:rsid w:val="00BB7D0A"/>
    <w:rsid w:val="00C56408"/>
    <w:rsid w:val="00C65065"/>
    <w:rsid w:val="00C67884"/>
    <w:rsid w:val="00D07322"/>
    <w:rsid w:val="00EA121A"/>
    <w:rsid w:val="00F14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8062CA"/>
    <w:pPr>
      <w:keepNext/>
      <w:spacing w:after="0" w:line="240" w:lineRule="auto"/>
      <w:ind w:firstLine="567"/>
      <w:jc w:val="center"/>
      <w:outlineLvl w:val="1"/>
    </w:pPr>
    <w:rPr>
      <w:rFonts w:ascii="Times New Roman" w:eastAsia="Times New Roman" w:hAnsi="Times New Roman" w:cs="Times New Roman"/>
      <w:b/>
      <w:bCs/>
      <w:color w:val="339966"/>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56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C56408"/>
    <w:pPr>
      <w:spacing w:line="240" w:lineRule="atLeast"/>
      <w:ind w:left="720"/>
      <w:contextualSpacing/>
    </w:pPr>
    <w:rPr>
      <w:rFonts w:ascii="Times New Roman" w:eastAsia="Calibri" w:hAnsi="Times New Roman" w:cs="Times New Roman"/>
      <w:sz w:val="24"/>
      <w:szCs w:val="32"/>
    </w:rPr>
  </w:style>
  <w:style w:type="character" w:customStyle="1" w:styleId="20">
    <w:name w:val="Заголовок 2 Знак"/>
    <w:basedOn w:val="a0"/>
    <w:link w:val="2"/>
    <w:rsid w:val="008062CA"/>
    <w:rPr>
      <w:rFonts w:ascii="Times New Roman" w:eastAsia="Times New Roman" w:hAnsi="Times New Roman" w:cs="Times New Roman"/>
      <w:b/>
      <w:bCs/>
      <w:color w:val="339966"/>
      <w:sz w:val="28"/>
      <w:szCs w:val="24"/>
      <w:lang w:eastAsia="ru-RU"/>
    </w:rPr>
  </w:style>
  <w:style w:type="character" w:styleId="a5">
    <w:name w:val="Strong"/>
    <w:qFormat/>
    <w:rsid w:val="008062C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8062CA"/>
    <w:pPr>
      <w:keepNext/>
      <w:spacing w:after="0" w:line="240" w:lineRule="auto"/>
      <w:ind w:firstLine="567"/>
      <w:jc w:val="center"/>
      <w:outlineLvl w:val="1"/>
    </w:pPr>
    <w:rPr>
      <w:rFonts w:ascii="Times New Roman" w:eastAsia="Times New Roman" w:hAnsi="Times New Roman" w:cs="Times New Roman"/>
      <w:b/>
      <w:bCs/>
      <w:color w:val="339966"/>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56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qFormat/>
    <w:rsid w:val="00C56408"/>
    <w:pPr>
      <w:spacing w:line="240" w:lineRule="atLeast"/>
      <w:ind w:left="720"/>
      <w:contextualSpacing/>
    </w:pPr>
    <w:rPr>
      <w:rFonts w:ascii="Times New Roman" w:eastAsia="Calibri" w:hAnsi="Times New Roman" w:cs="Times New Roman"/>
      <w:sz w:val="24"/>
      <w:szCs w:val="32"/>
    </w:rPr>
  </w:style>
  <w:style w:type="character" w:customStyle="1" w:styleId="20">
    <w:name w:val="Заголовок 2 Знак"/>
    <w:basedOn w:val="a0"/>
    <w:link w:val="2"/>
    <w:rsid w:val="008062CA"/>
    <w:rPr>
      <w:rFonts w:ascii="Times New Roman" w:eastAsia="Times New Roman" w:hAnsi="Times New Roman" w:cs="Times New Roman"/>
      <w:b/>
      <w:bCs/>
      <w:color w:val="339966"/>
      <w:sz w:val="28"/>
      <w:szCs w:val="24"/>
      <w:lang w:eastAsia="ru-RU"/>
    </w:rPr>
  </w:style>
  <w:style w:type="character" w:styleId="a5">
    <w:name w:val="Strong"/>
    <w:qFormat/>
    <w:rsid w:val="008062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904</Words>
  <Characters>5156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Ольга Александровна</dc:creator>
  <cp:lastModifiedBy>Доронина Ольга Александровна</cp:lastModifiedBy>
  <cp:revision>14</cp:revision>
  <dcterms:created xsi:type="dcterms:W3CDTF">2018-01-30T04:47:00Z</dcterms:created>
  <dcterms:modified xsi:type="dcterms:W3CDTF">2020-09-18T03:30:00Z</dcterms:modified>
</cp:coreProperties>
</file>